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93A2" w14:textId="77777777" w:rsidR="00953ACD" w:rsidRDefault="00000000">
      <w:pPr>
        <w:spacing w:after="0" w:line="259" w:lineRule="auto"/>
        <w:ind w:left="107" w:right="4390" w:firstLine="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791725EF" wp14:editId="0817410E">
            <wp:simplePos x="0" y="0"/>
            <wp:positionH relativeFrom="column">
              <wp:posOffset>68021</wp:posOffset>
            </wp:positionH>
            <wp:positionV relativeFrom="paragraph">
              <wp:posOffset>-123582</wp:posOffset>
            </wp:positionV>
            <wp:extent cx="1435735" cy="750329"/>
            <wp:effectExtent l="0" t="0" r="0" b="0"/>
            <wp:wrapSquare wrapText="bothSides"/>
            <wp:docPr id="49" name="Pictur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750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77A0B" wp14:editId="2881EE89">
                <wp:simplePos x="0" y="0"/>
                <wp:positionH relativeFrom="column">
                  <wp:posOffset>2999816</wp:posOffset>
                </wp:positionH>
                <wp:positionV relativeFrom="paragraph">
                  <wp:posOffset>-123112</wp:posOffset>
                </wp:positionV>
                <wp:extent cx="6096" cy="776021"/>
                <wp:effectExtent l="0" t="0" r="0" b="0"/>
                <wp:wrapSquare wrapText="bothSides"/>
                <wp:docPr id="72940" name="Group 72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776021"/>
                          <a:chOff x="0" y="0"/>
                          <a:chExt cx="6096" cy="776021"/>
                        </a:xfrm>
                      </wpg:grpSpPr>
                      <wps:wsp>
                        <wps:cNvPr id="95388" name="Shape 95388"/>
                        <wps:cNvSpPr/>
                        <wps:spPr>
                          <a:xfrm>
                            <a:off x="0" y="0"/>
                            <a:ext cx="9144" cy="776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77602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776021"/>
                                </a:lnTo>
                                <a:lnTo>
                                  <a:pt x="0" y="7760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381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2940" style="width:0.47998pt;height:61.104pt;position:absolute;mso-position-horizontal-relative:text;mso-position-horizontal:absolute;margin-left:236.206pt;mso-position-vertical-relative:text;margin-top:-9.69397pt;" coordsize="60,7760">
                <v:shape id="Shape 95389" style="position:absolute;width:91;height:7760;left:0;top:0;" coordsize="9144,776021" path="m0,0l9144,0l9144,776021l0,776021l0,0">
                  <v:stroke weight="0pt" endcap="flat" joinstyle="miter" miterlimit="10" on="false" color="#000000" opacity="0"/>
                  <v:fill on="true" color="#538135"/>
                </v:shape>
                <w10:wrap type="square"/>
              </v:group>
            </w:pict>
          </mc:Fallback>
        </mc:AlternateContent>
      </w:r>
      <w:r>
        <w:rPr>
          <w:sz w:val="16"/>
        </w:rPr>
        <w:t xml:space="preserve">Komunalno podjetje Logatec </w:t>
      </w:r>
    </w:p>
    <w:p w14:paraId="5193A2AA" w14:textId="77777777" w:rsidR="00953ACD" w:rsidRDefault="00000000">
      <w:pPr>
        <w:spacing w:after="1" w:line="216" w:lineRule="auto"/>
        <w:ind w:left="117" w:right="46" w:hanging="10"/>
        <w:jc w:val="right"/>
      </w:pPr>
      <w:r>
        <w:rPr>
          <w:sz w:val="16"/>
        </w:rPr>
        <w:t xml:space="preserve">Tel: 01/750-81-10 d.o.o. e-pošta: info@kp-logatec.si </w:t>
      </w:r>
    </w:p>
    <w:p w14:paraId="27D4347E" w14:textId="77777777" w:rsidR="00953ACD" w:rsidRDefault="00000000">
      <w:pPr>
        <w:spacing w:after="1" w:line="216" w:lineRule="auto"/>
        <w:ind w:left="117" w:right="46" w:hanging="10"/>
        <w:jc w:val="right"/>
      </w:pPr>
      <w:r>
        <w:rPr>
          <w:sz w:val="16"/>
        </w:rPr>
        <w:t>Tržaška cesta 27 http://www.kp-logatec.si</w:t>
      </w:r>
      <w:r>
        <w:rPr>
          <w:color w:val="767171"/>
          <w:sz w:val="16"/>
        </w:rPr>
        <w:t xml:space="preserve"> </w:t>
      </w:r>
      <w:r>
        <w:rPr>
          <w:sz w:val="16"/>
        </w:rPr>
        <w:t>1370 Logatec</w:t>
      </w:r>
      <w:r>
        <w:rPr>
          <w:sz w:val="18"/>
        </w:rPr>
        <w:t xml:space="preserve"> </w:t>
      </w:r>
    </w:p>
    <w:p w14:paraId="12EE8C5C" w14:textId="77777777" w:rsidR="00953ACD" w:rsidRDefault="00000000">
      <w:pPr>
        <w:spacing w:after="0" w:line="259" w:lineRule="auto"/>
        <w:ind w:left="107" w:right="4390" w:firstLine="0"/>
        <w:jc w:val="left"/>
      </w:pPr>
      <w:r>
        <w:t xml:space="preserve"> </w:t>
      </w:r>
    </w:p>
    <w:p w14:paraId="648B5CF1" w14:textId="77777777" w:rsidR="00953ACD" w:rsidRDefault="00000000">
      <w:pPr>
        <w:spacing w:after="19" w:line="259" w:lineRule="auto"/>
        <w:ind w:firstLine="0"/>
        <w:jc w:val="left"/>
      </w:pPr>
      <w:r>
        <w:t xml:space="preserve"> </w:t>
      </w:r>
    </w:p>
    <w:p w14:paraId="51797A3E" w14:textId="77777777" w:rsidR="00953ACD" w:rsidRDefault="00000000">
      <w:pPr>
        <w:spacing w:after="16" w:line="259" w:lineRule="auto"/>
        <w:ind w:firstLine="0"/>
        <w:jc w:val="left"/>
      </w:pPr>
      <w:r>
        <w:t xml:space="preserve"> </w:t>
      </w:r>
    </w:p>
    <w:p w14:paraId="3C537D8E" w14:textId="77777777" w:rsidR="00953ACD" w:rsidRDefault="00000000">
      <w:pPr>
        <w:spacing w:after="19" w:line="259" w:lineRule="auto"/>
        <w:ind w:firstLine="0"/>
        <w:jc w:val="left"/>
      </w:pPr>
      <w:r>
        <w:t xml:space="preserve"> </w:t>
      </w:r>
    </w:p>
    <w:p w14:paraId="6A04930A" w14:textId="7992D9A3" w:rsidR="00953ACD" w:rsidRDefault="00953ACD" w:rsidP="00E8528A">
      <w:pPr>
        <w:spacing w:after="19" w:line="259" w:lineRule="auto"/>
        <w:ind w:left="10" w:right="56" w:hanging="10"/>
        <w:jc w:val="right"/>
      </w:pPr>
    </w:p>
    <w:p w14:paraId="4C89DA66" w14:textId="77777777" w:rsidR="00953ACD" w:rsidRDefault="00000000">
      <w:pPr>
        <w:spacing w:after="16" w:line="259" w:lineRule="auto"/>
        <w:ind w:firstLine="0"/>
        <w:jc w:val="left"/>
      </w:pPr>
      <w:r>
        <w:t xml:space="preserve"> </w:t>
      </w:r>
    </w:p>
    <w:p w14:paraId="5F8C46E1" w14:textId="77777777" w:rsidR="00953ACD" w:rsidRDefault="00000000">
      <w:pPr>
        <w:spacing w:after="19" w:line="259" w:lineRule="auto"/>
        <w:ind w:firstLine="0"/>
        <w:jc w:val="left"/>
      </w:pPr>
      <w:r>
        <w:t xml:space="preserve"> </w:t>
      </w:r>
    </w:p>
    <w:p w14:paraId="23881F0D" w14:textId="77777777" w:rsidR="00953ACD" w:rsidRDefault="00000000">
      <w:pPr>
        <w:spacing w:after="0" w:line="259" w:lineRule="auto"/>
        <w:ind w:firstLine="0"/>
        <w:jc w:val="left"/>
      </w:pPr>
      <w:r>
        <w:t xml:space="preserve"> </w:t>
      </w:r>
    </w:p>
    <w:p w14:paraId="381BEC1F" w14:textId="77777777" w:rsidR="00953ACD" w:rsidRDefault="00000000">
      <w:pPr>
        <w:spacing w:after="58" w:line="222" w:lineRule="auto"/>
        <w:ind w:hanging="1"/>
        <w:jc w:val="left"/>
      </w:pPr>
      <w:r>
        <w:rPr>
          <w:noProof/>
        </w:rPr>
        <w:drawing>
          <wp:inline distT="0" distB="0" distL="0" distR="0" wp14:anchorId="1BA8BF09" wp14:editId="33B577C4">
            <wp:extent cx="5760720" cy="1219200"/>
            <wp:effectExtent l="0" t="0" r="0" b="0"/>
            <wp:docPr id="93" name="Picture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9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2D150ED5" w14:textId="6771C2E3" w:rsidR="00953ACD" w:rsidRDefault="00953ACD">
      <w:pPr>
        <w:spacing w:after="16" w:line="259" w:lineRule="auto"/>
        <w:ind w:firstLine="0"/>
        <w:jc w:val="left"/>
      </w:pPr>
    </w:p>
    <w:p w14:paraId="1BE6CBEF" w14:textId="77777777" w:rsidR="00953ACD" w:rsidRDefault="00000000">
      <w:pPr>
        <w:spacing w:after="19" w:line="259" w:lineRule="auto"/>
        <w:ind w:firstLine="0"/>
        <w:jc w:val="left"/>
      </w:pPr>
      <w:r>
        <w:t xml:space="preserve"> </w:t>
      </w:r>
    </w:p>
    <w:p w14:paraId="002A5F67" w14:textId="77777777" w:rsidR="00953ACD" w:rsidRDefault="00000000">
      <w:pPr>
        <w:spacing w:after="19" w:line="259" w:lineRule="auto"/>
        <w:ind w:firstLine="0"/>
        <w:jc w:val="left"/>
      </w:pPr>
      <w:r>
        <w:t xml:space="preserve"> </w:t>
      </w:r>
    </w:p>
    <w:p w14:paraId="749AA225" w14:textId="77777777" w:rsidR="00953ACD" w:rsidRDefault="00000000">
      <w:pPr>
        <w:spacing w:after="17" w:line="259" w:lineRule="auto"/>
        <w:ind w:firstLine="0"/>
        <w:jc w:val="left"/>
      </w:pPr>
      <w:r>
        <w:t xml:space="preserve"> </w:t>
      </w:r>
    </w:p>
    <w:p w14:paraId="6B4B5A54" w14:textId="77777777" w:rsidR="00953ACD" w:rsidRDefault="00000000">
      <w:pPr>
        <w:spacing w:after="33" w:line="259" w:lineRule="auto"/>
        <w:ind w:firstLine="0"/>
        <w:jc w:val="left"/>
      </w:pPr>
      <w:r>
        <w:t xml:space="preserve"> </w:t>
      </w:r>
    </w:p>
    <w:tbl>
      <w:tblPr>
        <w:tblW w:w="921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346"/>
        <w:gridCol w:w="7866"/>
      </w:tblGrid>
      <w:tr w:rsidR="005373F9" w14:paraId="489F683C" w14:textId="77777777" w:rsidTr="0098276B">
        <w:tc>
          <w:tcPr>
            <w:tcW w:w="1346" w:type="dxa"/>
          </w:tcPr>
          <w:p w14:paraId="64B9A040" w14:textId="0E19CFCF" w:rsidR="005373F9" w:rsidRDefault="00000000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7866" w:type="dxa"/>
          </w:tcPr>
          <w:p w14:paraId="4045962F" w14:textId="2C9717D3" w:rsidR="005373F9" w:rsidRDefault="005373F9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</w:p>
        </w:tc>
      </w:tr>
      <w:tr w:rsidR="005373F9" w14:paraId="2F993891" w14:textId="77777777" w:rsidTr="0098276B">
        <w:tc>
          <w:tcPr>
            <w:tcW w:w="1346" w:type="dxa"/>
          </w:tcPr>
          <w:p w14:paraId="0AB3C366" w14:textId="2648AE89" w:rsidR="0012174E" w:rsidRDefault="0012174E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rPr>
                <w:szCs w:val="22"/>
              </w:rPr>
              <w:t xml:space="preserve">Številka           </w:t>
            </w:r>
          </w:p>
          <w:p w14:paraId="266E9380" w14:textId="0F45FAD0" w:rsidR="005373F9" w:rsidRDefault="005373F9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rPr>
                <w:szCs w:val="22"/>
              </w:rPr>
              <w:t>Datum:</w:t>
            </w:r>
          </w:p>
        </w:tc>
        <w:tc>
          <w:tcPr>
            <w:tcW w:w="7866" w:type="dxa"/>
          </w:tcPr>
          <w:p w14:paraId="387846F0" w14:textId="7A86A111" w:rsidR="0012174E" w:rsidRDefault="0012174E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rPr>
                <w:szCs w:val="22"/>
              </w:rPr>
              <w:t>4132-0004/2026</w:t>
            </w:r>
          </w:p>
          <w:p w14:paraId="7B1D56D6" w14:textId="2D5BDE9F" w:rsidR="005373F9" w:rsidRPr="005564B4" w:rsidRDefault="005373F9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rPr>
                <w:szCs w:val="22"/>
              </w:rPr>
              <w:t>24.</w:t>
            </w:r>
            <w:r w:rsidRPr="005564B4">
              <w:rPr>
                <w:szCs w:val="22"/>
              </w:rPr>
              <w:t xml:space="preserve"> </w:t>
            </w:r>
            <w:r>
              <w:rPr>
                <w:szCs w:val="22"/>
              </w:rPr>
              <w:t>06</w:t>
            </w:r>
            <w:r w:rsidRPr="005564B4">
              <w:rPr>
                <w:szCs w:val="22"/>
              </w:rPr>
              <w:t>. 2026</w:t>
            </w:r>
          </w:p>
        </w:tc>
      </w:tr>
    </w:tbl>
    <w:p w14:paraId="241BF103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szCs w:val="22"/>
        </w:rPr>
      </w:pPr>
    </w:p>
    <w:p w14:paraId="5EF9CDDD" w14:textId="443EF867" w:rsidR="005373F9" w:rsidRDefault="005373F9" w:rsidP="000271B7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szCs w:val="22"/>
        </w:rPr>
      </w:pPr>
      <w:r>
        <w:rPr>
          <w:szCs w:val="22"/>
        </w:rPr>
        <w:t xml:space="preserve">Na podlagi določbe prvega odstavka 66. Zakona o javnem naročanju (Uradni list RS št. 91/15 s  spremembami in dopolnitvami, v nadaljevanju: ZJN-3) </w:t>
      </w:r>
      <w:r w:rsidRPr="005373F9">
        <w:rPr>
          <w:szCs w:val="22"/>
        </w:rPr>
        <w:t>Javno podjetje Komunalno podjetje Logatec, d.o.o.</w:t>
      </w:r>
      <w:r>
        <w:rPr>
          <w:szCs w:val="22"/>
        </w:rPr>
        <w:t xml:space="preserve">, </w:t>
      </w:r>
      <w:r w:rsidRPr="005373F9">
        <w:rPr>
          <w:szCs w:val="22"/>
        </w:rPr>
        <w:t xml:space="preserve">Tržaška cesta 27, 1370 Logatec </w:t>
      </w:r>
      <w:r>
        <w:rPr>
          <w:szCs w:val="22"/>
        </w:rPr>
        <w:t>(v nadaljevanju:  naročnik), izdaja  </w:t>
      </w:r>
    </w:p>
    <w:p w14:paraId="305B85F5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szCs w:val="22"/>
        </w:rPr>
      </w:pPr>
    </w:p>
    <w:p w14:paraId="6D28C050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szCs w:val="22"/>
        </w:rPr>
      </w:pPr>
    </w:p>
    <w:p w14:paraId="32863650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szCs w:val="22"/>
        </w:rPr>
      </w:pPr>
    </w:p>
    <w:p w14:paraId="422EC658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SKLEP O ZAČETKU POSTOPKA ODDAJE JAVNEGA NAROČILA</w:t>
      </w:r>
    </w:p>
    <w:p w14:paraId="177BFC9B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43E9998F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7D617939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525EEAC5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1C779B33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46FD5350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5528E171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49879D47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2CAEFE48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3C0C62A6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0A968999" w14:textId="77777777" w:rsidR="005373F9" w:rsidRDefault="005373F9" w:rsidP="00537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jc w:val="left"/>
        <w:rPr>
          <w:szCs w:val="22"/>
        </w:rPr>
      </w:pPr>
      <w:r>
        <w:rPr>
          <w:b/>
          <w:bCs/>
          <w:szCs w:val="22"/>
        </w:rPr>
        <w:t xml:space="preserve">Vrsta postopka: </w:t>
      </w:r>
    </w:p>
    <w:p w14:paraId="4C296A67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6BE3D79E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  <w:r>
        <w:rPr>
          <w:szCs w:val="22"/>
        </w:rPr>
        <w:t>Postopek naročila male vrednosti v skladu s 47. členom ZJN-3</w:t>
      </w:r>
    </w:p>
    <w:p w14:paraId="1ED3BF50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3C5F1DBB" w14:textId="77777777" w:rsidR="005373F9" w:rsidRDefault="005373F9" w:rsidP="00537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jc w:val="left"/>
        <w:rPr>
          <w:szCs w:val="22"/>
        </w:rPr>
      </w:pPr>
      <w:r>
        <w:rPr>
          <w:b/>
          <w:bCs/>
          <w:szCs w:val="22"/>
        </w:rPr>
        <w:t>Javno naročilo:  </w:t>
      </w:r>
    </w:p>
    <w:p w14:paraId="28045538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4946075B" w14:textId="4A11B671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  <w:r>
        <w:rPr>
          <w:szCs w:val="22"/>
        </w:rPr>
        <w:t>Predmet javnega naročila je: »</w:t>
      </w:r>
      <w:r>
        <w:rPr>
          <w:b/>
          <w:bCs/>
          <w:szCs w:val="22"/>
        </w:rPr>
        <w:t>D</w:t>
      </w:r>
      <w:r w:rsidRPr="005373F9">
        <w:rPr>
          <w:b/>
          <w:bCs/>
          <w:szCs w:val="22"/>
        </w:rPr>
        <w:t>o</w:t>
      </w:r>
      <w:r>
        <w:rPr>
          <w:b/>
        </w:rPr>
        <w:t>bava posipnega materiala za zimsko sezono 2026/2027«</w:t>
      </w:r>
    </w:p>
    <w:p w14:paraId="1E9508E0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5682328B" w14:textId="25C17C29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  <w:r>
        <w:rPr>
          <w:szCs w:val="22"/>
        </w:rPr>
        <w:t>Vrsta javnega naročila je: blago</w:t>
      </w:r>
    </w:p>
    <w:p w14:paraId="5BD9EF09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52B425BA" w14:textId="77777777" w:rsidR="005373F9" w:rsidRDefault="005373F9" w:rsidP="00537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jc w:val="left"/>
        <w:rPr>
          <w:szCs w:val="22"/>
        </w:rPr>
      </w:pPr>
      <w:r>
        <w:rPr>
          <w:b/>
          <w:bCs/>
          <w:szCs w:val="22"/>
        </w:rPr>
        <w:t>Ocenjena vrednost javnega naročila:</w:t>
      </w:r>
    </w:p>
    <w:p w14:paraId="64183B44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10A692B9" w14:textId="4655D978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  <w:r>
        <w:rPr>
          <w:szCs w:val="22"/>
        </w:rPr>
        <w:t xml:space="preserve">Ocenjena vrednost javnega naročila znaša </w:t>
      </w:r>
      <w:r w:rsidR="0012174E">
        <w:rPr>
          <w:szCs w:val="22"/>
        </w:rPr>
        <w:t xml:space="preserve">112.000,00 </w:t>
      </w:r>
      <w:r w:rsidRPr="00D038B4">
        <w:rPr>
          <w:szCs w:val="22"/>
        </w:rPr>
        <w:t xml:space="preserve">EUR brez DDV (oziroma </w:t>
      </w:r>
      <w:r w:rsidR="0012174E">
        <w:rPr>
          <w:szCs w:val="22"/>
        </w:rPr>
        <w:t xml:space="preserve">136.640,00 </w:t>
      </w:r>
      <w:r w:rsidRPr="00D038B4">
        <w:rPr>
          <w:szCs w:val="22"/>
        </w:rPr>
        <w:t xml:space="preserve">EUR </w:t>
      </w:r>
      <w:r>
        <w:rPr>
          <w:szCs w:val="22"/>
        </w:rPr>
        <w:t>z  DDV).  </w:t>
      </w:r>
    </w:p>
    <w:p w14:paraId="61576FB6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72659545" w14:textId="5531E2F0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  <w:r>
        <w:rPr>
          <w:szCs w:val="22"/>
        </w:rPr>
        <w:t xml:space="preserve">Zagotovljena sredstva naročnika za predmetno javno naročilo: </w:t>
      </w:r>
      <w:r w:rsidR="0012174E">
        <w:rPr>
          <w:szCs w:val="22"/>
        </w:rPr>
        <w:t>400.000,00</w:t>
      </w:r>
      <w:r>
        <w:rPr>
          <w:szCs w:val="22"/>
        </w:rPr>
        <w:t xml:space="preserve"> EUR brez DDV oziroma </w:t>
      </w:r>
      <w:r w:rsidR="0012174E">
        <w:rPr>
          <w:szCs w:val="22"/>
        </w:rPr>
        <w:t>488.000,00</w:t>
      </w:r>
      <w:r>
        <w:rPr>
          <w:szCs w:val="22"/>
        </w:rPr>
        <w:t xml:space="preserve"> EUR z DDV.  </w:t>
      </w:r>
    </w:p>
    <w:p w14:paraId="766E5F40" w14:textId="77777777" w:rsidR="005373F9" w:rsidRDefault="005373F9" w:rsidP="0012174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0"/>
        <w:rPr>
          <w:szCs w:val="22"/>
        </w:rPr>
      </w:pPr>
    </w:p>
    <w:p w14:paraId="5F43912D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3E254E67" w14:textId="63F0B17E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  <w:r w:rsidRPr="004C6CDE">
        <w:rPr>
          <w:szCs w:val="22"/>
        </w:rPr>
        <w:t>Sre</w:t>
      </w:r>
      <w:r w:rsidR="0012174E">
        <w:rPr>
          <w:szCs w:val="22"/>
        </w:rPr>
        <w:t>dstva</w:t>
      </w:r>
      <w:r>
        <w:rPr>
          <w:szCs w:val="22"/>
        </w:rPr>
        <w:t xml:space="preserve"> </w:t>
      </w:r>
      <w:r w:rsidRPr="004C6CDE">
        <w:rPr>
          <w:szCs w:val="22"/>
        </w:rPr>
        <w:t xml:space="preserve">so zagotovljena v proračunu </w:t>
      </w:r>
      <w:r>
        <w:rPr>
          <w:szCs w:val="22"/>
        </w:rPr>
        <w:t>naročnika</w:t>
      </w:r>
      <w:r w:rsidR="0012174E">
        <w:rPr>
          <w:szCs w:val="22"/>
        </w:rPr>
        <w:t>, v proračunski postavki št. 13030</w:t>
      </w:r>
    </w:p>
    <w:p w14:paraId="75D2B856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0"/>
      </w:pPr>
      <w:bookmarkStart w:id="0" w:name="_heading=h.f14p7r11pqki" w:colFirst="0" w:colLast="0"/>
      <w:bookmarkEnd w:id="0"/>
    </w:p>
    <w:p w14:paraId="2FF6B201" w14:textId="77777777" w:rsidR="005373F9" w:rsidRDefault="005373F9" w:rsidP="00537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rPr>
          <w:szCs w:val="22"/>
        </w:rPr>
      </w:pPr>
      <w:r>
        <w:rPr>
          <w:b/>
          <w:bCs/>
          <w:szCs w:val="22"/>
        </w:rPr>
        <w:t>Merilo:</w:t>
      </w:r>
    </w:p>
    <w:p w14:paraId="2617A675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7459A507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Merilo za izbor izvajalca je ekonomsko najugodnejša ponudba in sicer najnižja končna ponudbena  vrednost brez DDV oz. najnižja končna cena brez DDV. </w:t>
      </w:r>
    </w:p>
    <w:p w14:paraId="2E1CE52C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2590848E" w14:textId="77777777" w:rsidR="005373F9" w:rsidRDefault="005373F9" w:rsidP="00537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rPr>
          <w:szCs w:val="22"/>
        </w:rPr>
      </w:pPr>
      <w:r>
        <w:rPr>
          <w:b/>
          <w:bCs/>
          <w:szCs w:val="22"/>
        </w:rPr>
        <w:t>Pravna podlaga:</w:t>
      </w:r>
    </w:p>
    <w:p w14:paraId="3439FE93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2FE80FB7" w14:textId="61CD8930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Naročilo se izvede skladno z ZJN-3 in drugo relevantno zakonodajo.</w:t>
      </w:r>
    </w:p>
    <w:p w14:paraId="74AFAFCD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tabs>
          <w:tab w:val="left" w:pos="1505"/>
        </w:tabs>
        <w:spacing w:line="259" w:lineRule="auto"/>
        <w:rPr>
          <w:szCs w:val="22"/>
        </w:rPr>
      </w:pPr>
      <w:r>
        <w:rPr>
          <w:szCs w:val="22"/>
        </w:rPr>
        <w:tab/>
      </w:r>
    </w:p>
    <w:p w14:paraId="12F840E3" w14:textId="77777777" w:rsidR="005373F9" w:rsidRDefault="005373F9" w:rsidP="00537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rPr>
          <w:szCs w:val="22"/>
        </w:rPr>
      </w:pPr>
      <w:r>
        <w:rPr>
          <w:b/>
          <w:bCs/>
          <w:szCs w:val="22"/>
        </w:rPr>
        <w:t>Pooblaščena oseba naročnika za izvedbo naročila:</w:t>
      </w:r>
    </w:p>
    <w:p w14:paraId="58DE1037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5A210052" w14:textId="2DDCF737" w:rsidR="005373F9" w:rsidRDefault="0012174E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Tadej Trpin</w:t>
      </w:r>
      <w:r w:rsidR="005373F9">
        <w:rPr>
          <w:szCs w:val="22"/>
        </w:rPr>
        <w:t xml:space="preserve">, tel.: </w:t>
      </w:r>
      <w:r w:rsidR="002E5806">
        <w:rPr>
          <w:szCs w:val="22"/>
        </w:rPr>
        <w:t>017508116</w:t>
      </w:r>
      <w:r w:rsidR="005373F9">
        <w:rPr>
          <w:szCs w:val="22"/>
        </w:rPr>
        <w:t xml:space="preserve">, el. naslov: </w:t>
      </w:r>
      <w:r w:rsidR="002E5806">
        <w:rPr>
          <w:szCs w:val="22"/>
        </w:rPr>
        <w:t>info@kp-logatec.si</w:t>
      </w:r>
    </w:p>
    <w:p w14:paraId="3F162AAC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506FDD01" w14:textId="77777777" w:rsidR="005373F9" w:rsidRDefault="005373F9" w:rsidP="005373F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360"/>
        <w:rPr>
          <w:szCs w:val="22"/>
        </w:rPr>
      </w:pPr>
      <w:r>
        <w:rPr>
          <w:b/>
          <w:bCs/>
          <w:szCs w:val="22"/>
        </w:rPr>
        <w:t>Strokovna komisija naročnika:</w:t>
      </w:r>
    </w:p>
    <w:p w14:paraId="6E7E4501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360"/>
        <w:rPr>
          <w:szCs w:val="22"/>
        </w:rPr>
      </w:pPr>
    </w:p>
    <w:p w14:paraId="7D2A28CD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Na podlagi drugega odstavka 66. člena ZJN-3 se za vodenje in izvedbo postopka javnega naročanja ter ocenjevanje ponudb imenuj strokovna komisija v naslednji sestavi:</w:t>
      </w:r>
    </w:p>
    <w:p w14:paraId="556C40F9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tbl>
      <w:tblPr>
        <w:tblW w:w="9212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6"/>
        <w:gridCol w:w="4606"/>
      </w:tblGrid>
      <w:tr w:rsidR="005373F9" w14:paraId="79E051AD" w14:textId="77777777" w:rsidTr="0098276B">
        <w:tc>
          <w:tcPr>
            <w:tcW w:w="4606" w:type="dxa"/>
          </w:tcPr>
          <w:p w14:paraId="35057E14" w14:textId="77C94A06" w:rsidR="005373F9" w:rsidRPr="002E5806" w:rsidRDefault="002E5806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 w:rsidRPr="002E5806">
              <w:rPr>
                <w:szCs w:val="22"/>
              </w:rPr>
              <w:t>Boštjan Kreft</w:t>
            </w:r>
          </w:p>
        </w:tc>
        <w:tc>
          <w:tcPr>
            <w:tcW w:w="4606" w:type="dxa"/>
          </w:tcPr>
          <w:p w14:paraId="2EC29524" w14:textId="2F5426CA" w:rsidR="005373F9" w:rsidRDefault="005373F9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rPr>
                <w:szCs w:val="22"/>
              </w:rPr>
              <w:t>Predsedni</w:t>
            </w:r>
            <w:r w:rsidR="000271B7">
              <w:rPr>
                <w:szCs w:val="22"/>
              </w:rPr>
              <w:t>k</w:t>
            </w:r>
            <w:r>
              <w:rPr>
                <w:szCs w:val="22"/>
              </w:rPr>
              <w:t xml:space="preserve"> komisije</w:t>
            </w:r>
          </w:p>
        </w:tc>
      </w:tr>
      <w:tr w:rsidR="005373F9" w14:paraId="228C2CAB" w14:textId="77777777" w:rsidTr="0098276B">
        <w:tc>
          <w:tcPr>
            <w:tcW w:w="4606" w:type="dxa"/>
          </w:tcPr>
          <w:p w14:paraId="2DAA649E" w14:textId="267B09AD" w:rsidR="005373F9" w:rsidRPr="002E5806" w:rsidRDefault="002E5806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 w:rsidRPr="002E5806">
              <w:rPr>
                <w:szCs w:val="22"/>
              </w:rPr>
              <w:t>Tadej Trpin</w:t>
            </w:r>
          </w:p>
        </w:tc>
        <w:tc>
          <w:tcPr>
            <w:tcW w:w="4606" w:type="dxa"/>
          </w:tcPr>
          <w:p w14:paraId="7CE2C428" w14:textId="77777777" w:rsidR="005373F9" w:rsidRDefault="005373F9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rPr>
                <w:szCs w:val="22"/>
              </w:rPr>
              <w:t>Član komisije</w:t>
            </w:r>
          </w:p>
        </w:tc>
      </w:tr>
      <w:tr w:rsidR="005373F9" w14:paraId="7CE88CC7" w14:textId="77777777" w:rsidTr="0098276B">
        <w:tc>
          <w:tcPr>
            <w:tcW w:w="4606" w:type="dxa"/>
          </w:tcPr>
          <w:p w14:paraId="769A5297" w14:textId="222336E0" w:rsidR="005373F9" w:rsidRPr="002E5806" w:rsidRDefault="002E5806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 w:rsidRPr="002E5806">
              <w:rPr>
                <w:szCs w:val="22"/>
              </w:rPr>
              <w:t>Borut Jermol</w:t>
            </w:r>
          </w:p>
        </w:tc>
        <w:tc>
          <w:tcPr>
            <w:tcW w:w="4606" w:type="dxa"/>
          </w:tcPr>
          <w:p w14:paraId="195F6D15" w14:textId="4A60D46C" w:rsidR="005373F9" w:rsidRDefault="005373F9" w:rsidP="00982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Cs w:val="22"/>
              </w:rPr>
            </w:pPr>
            <w:r>
              <w:rPr>
                <w:szCs w:val="22"/>
              </w:rPr>
              <w:t>Član komisije</w:t>
            </w:r>
          </w:p>
        </w:tc>
      </w:tr>
    </w:tbl>
    <w:p w14:paraId="006D9972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07A4544E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Člani strokovne komisije bodo v predmetnem postopku odločali po svoji vesti, delovali ter podali  odločitev neodvisno in nepristransko v skladu s pravili stroke in zakoni Republike Slovenije.  </w:t>
      </w:r>
    </w:p>
    <w:p w14:paraId="4642D60E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0D1AB264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lastRenderedPageBreak/>
        <w:t xml:space="preserve">Vsak član strokovne komisije je dolžan javnemu naročniku predložiti izjavo o nasprotju interesov in  varovanju podatkov, s katero potrjuje, da bo naročnika nemudoma po odpiranju oz. po tem, ko se seznani  z gospodarskimi subjekti, ki bodo oddali ponudbo v predmetnem postopku oddaje javnega naročila,  obvestil o morebitnem nasprotju interesov oziroma obstoju okoliščin, ki ustvarjajo ali bi lahko ustvarjali  navidezno nasprotje interesov skladno z določbami Zakona o integriteti in preprečevanju korupcije in  določbami Zakona o javnih uslužbencih. </w:t>
      </w:r>
    </w:p>
    <w:p w14:paraId="543A5349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5C99F0C2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  <w:u w:val="single"/>
        </w:rPr>
        <w:t>Pravni pouk:</w:t>
      </w:r>
      <w:r>
        <w:rPr>
          <w:szCs w:val="22"/>
        </w:rPr>
        <w:t>  </w:t>
      </w:r>
    </w:p>
    <w:p w14:paraId="18B62922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Zoper sklep o imenovanju strokovne komisije skladno z 230. členom Zakona o splošnem upravnem  postopku (Uradni list RS, št. 80/1999 s spremembami in dopolnitvami) ni pritožbe.  </w:t>
      </w:r>
    </w:p>
    <w:p w14:paraId="508DF9D1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0E3050C7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7BB64B2C" w14:textId="77777777" w:rsidR="005373F9" w:rsidRDefault="005373F9" w:rsidP="005373F9">
      <w:pPr>
        <w:spacing w:line="268" w:lineRule="auto"/>
        <w:ind w:left="3551" w:right="276" w:hanging="10"/>
      </w:pPr>
      <w:r w:rsidRPr="005373F9">
        <w:rPr>
          <w:b/>
          <w:bCs/>
        </w:rPr>
        <w:t>Javno podjetje Komunalno podjetje Logatec, d.o.o</w:t>
      </w:r>
      <w:r>
        <w:t xml:space="preserve">. </w:t>
      </w:r>
    </w:p>
    <w:p w14:paraId="1B6ED265" w14:textId="77777777" w:rsidR="005373F9" w:rsidRDefault="005373F9" w:rsidP="005373F9">
      <w:pPr>
        <w:spacing w:line="268" w:lineRule="auto"/>
        <w:ind w:left="3551" w:right="276" w:hanging="10"/>
      </w:pPr>
      <w:r>
        <w:t xml:space="preserve"> Boštjan Kreft, direktor </w:t>
      </w:r>
    </w:p>
    <w:p w14:paraId="058A2677" w14:textId="77777777" w:rsidR="005373F9" w:rsidRDefault="005373F9" w:rsidP="005373F9">
      <w:pPr>
        <w:spacing w:after="0" w:line="259" w:lineRule="auto"/>
        <w:ind w:firstLine="0"/>
        <w:jc w:val="left"/>
      </w:pPr>
      <w:r>
        <w:t xml:space="preserve"> </w:t>
      </w:r>
    </w:p>
    <w:p w14:paraId="33AB2713" w14:textId="77777777" w:rsidR="000271B7" w:rsidRDefault="005373F9" w:rsidP="005373F9">
      <w:pPr>
        <w:spacing w:after="0" w:line="259" w:lineRule="auto"/>
        <w:ind w:firstLine="0"/>
        <w:jc w:val="left"/>
      </w:pPr>
      <w:r>
        <w:t xml:space="preserve"> </w:t>
      </w:r>
      <w:r>
        <w:tab/>
      </w:r>
    </w:p>
    <w:p w14:paraId="1FF2586F" w14:textId="71E32FBC" w:rsidR="005373F9" w:rsidRDefault="005373F9" w:rsidP="005373F9">
      <w:pPr>
        <w:spacing w:after="0" w:line="259" w:lineRule="auto"/>
        <w:ind w:firstLine="0"/>
        <w:jc w:val="left"/>
      </w:pPr>
      <w:r>
        <w:t xml:space="preserve"> </w:t>
      </w:r>
    </w:p>
    <w:p w14:paraId="017F3619" w14:textId="77777777" w:rsidR="000271B7" w:rsidRDefault="000271B7" w:rsidP="000271B7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Priloga:</w:t>
      </w:r>
    </w:p>
    <w:p w14:paraId="084B0D44" w14:textId="77777777" w:rsidR="000271B7" w:rsidRDefault="000271B7" w:rsidP="00027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szCs w:val="22"/>
        </w:rPr>
      </w:pPr>
      <w:r>
        <w:rPr>
          <w:szCs w:val="22"/>
        </w:rPr>
        <w:t xml:space="preserve">Izpis proračunske kartice za </w:t>
      </w:r>
    </w:p>
    <w:p w14:paraId="0594B650" w14:textId="777CC578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right"/>
        <w:rPr>
          <w:szCs w:val="22"/>
        </w:rPr>
      </w:pPr>
    </w:p>
    <w:p w14:paraId="3522D4AF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4802EFE3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7829B41B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649DCC5F" w14:textId="77777777" w:rsidR="000271B7" w:rsidRDefault="000271B7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14460B34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szCs w:val="22"/>
        </w:rPr>
        <w:t>Vročiti po e-pošti:  </w:t>
      </w:r>
    </w:p>
    <w:p w14:paraId="5E288442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i/>
          <w:iCs/>
          <w:szCs w:val="22"/>
        </w:rPr>
        <w:t>- zadolženi osebi za izvedbo javnega naročila  </w:t>
      </w:r>
    </w:p>
    <w:p w14:paraId="5366C4EC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i/>
          <w:iCs/>
          <w:szCs w:val="22"/>
        </w:rPr>
        <w:t>- članom komisije  </w:t>
      </w:r>
    </w:p>
    <w:p w14:paraId="289D6F9F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i/>
          <w:iCs/>
          <w:szCs w:val="22"/>
        </w:rPr>
        <w:t>- osebi, zadolženi za korespondenco s KPK  </w:t>
      </w:r>
    </w:p>
    <w:p w14:paraId="3ACFF117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  <w:r>
        <w:rPr>
          <w:i/>
          <w:iCs/>
          <w:szCs w:val="22"/>
        </w:rPr>
        <w:t xml:space="preserve">- arhiv.  </w:t>
      </w:r>
    </w:p>
    <w:p w14:paraId="5660E063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5D8D186B" w14:textId="77777777" w:rsidR="005373F9" w:rsidRDefault="005373F9" w:rsidP="005373F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Cs w:val="22"/>
        </w:rPr>
      </w:pPr>
    </w:p>
    <w:p w14:paraId="14F790FB" w14:textId="77777777" w:rsidR="005373F9" w:rsidRDefault="005373F9" w:rsidP="005373F9">
      <w:pPr>
        <w:spacing w:after="16" w:line="259" w:lineRule="auto"/>
        <w:jc w:val="left"/>
      </w:pPr>
    </w:p>
    <w:p w14:paraId="4A9464FF" w14:textId="77777777" w:rsidR="005373F9" w:rsidRDefault="005373F9">
      <w:pPr>
        <w:spacing w:after="16" w:line="259" w:lineRule="auto"/>
        <w:ind w:left="3541" w:firstLine="0"/>
        <w:jc w:val="left"/>
      </w:pPr>
    </w:p>
    <w:p w14:paraId="2CA050CA" w14:textId="36F220E3" w:rsidR="00953ACD" w:rsidRDefault="00000000">
      <w:pPr>
        <w:spacing w:after="16" w:line="259" w:lineRule="auto"/>
        <w:ind w:left="3541" w:firstLine="0"/>
        <w:jc w:val="left"/>
      </w:pPr>
      <w:r>
        <w:t xml:space="preserve"> </w:t>
      </w:r>
    </w:p>
    <w:p w14:paraId="10B07448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5C1CCD81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47856056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04B9C42F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78474EED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725BF653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7237B153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114E6130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3C4E52CE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4FBA6B88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7302E32B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56C95045" w14:textId="71A1754B" w:rsidR="000271B7" w:rsidRDefault="000271B7" w:rsidP="000271B7">
      <w:pPr>
        <w:spacing w:after="0" w:line="259" w:lineRule="auto"/>
        <w:ind w:firstLine="0"/>
        <w:jc w:val="left"/>
      </w:pPr>
    </w:p>
    <w:p w14:paraId="20988FEC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0874FCE8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0B0C7144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057C4BB8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7BFD1679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2FD028C0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116E176F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6DC8868F" w14:textId="77777777" w:rsidR="00AE2F2E" w:rsidRDefault="00AE2F2E" w:rsidP="000271B7">
      <w:pPr>
        <w:spacing w:after="18" w:line="259" w:lineRule="auto"/>
        <w:ind w:left="10" w:right="44" w:hanging="10"/>
        <w:jc w:val="center"/>
      </w:pPr>
    </w:p>
    <w:p w14:paraId="4642C437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423A81AA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15B6EFFA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5B96734A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48B02F52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63867B69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6703D31A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11DE0733" w14:textId="77777777" w:rsidR="00AE2F2E" w:rsidRDefault="00AE2F2E">
      <w:pPr>
        <w:spacing w:after="18" w:line="259" w:lineRule="auto"/>
        <w:ind w:left="10" w:right="44" w:hanging="10"/>
        <w:jc w:val="right"/>
      </w:pPr>
    </w:p>
    <w:p w14:paraId="21A0934E" w14:textId="77777777" w:rsidR="00AE2F2E" w:rsidRDefault="00AE2F2E">
      <w:pPr>
        <w:spacing w:after="18" w:line="259" w:lineRule="auto"/>
        <w:ind w:left="10" w:right="44" w:hanging="10"/>
        <w:jc w:val="right"/>
      </w:pPr>
    </w:p>
    <w:sectPr w:rsidR="00AE2F2E">
      <w:footerReference w:type="even" r:id="rId10"/>
      <w:footerReference w:type="default" r:id="rId11"/>
      <w:footerReference w:type="first" r:id="rId12"/>
      <w:pgSz w:w="11899" w:h="16841"/>
      <w:pgMar w:top="1159" w:right="1357" w:bottom="834" w:left="1419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949D0" w14:textId="77777777" w:rsidR="00B906B1" w:rsidRDefault="00B906B1">
      <w:pPr>
        <w:spacing w:after="0" w:line="240" w:lineRule="auto"/>
      </w:pPr>
      <w:r>
        <w:separator/>
      </w:r>
    </w:p>
  </w:endnote>
  <w:endnote w:type="continuationSeparator" w:id="0">
    <w:p w14:paraId="11229C1C" w14:textId="77777777" w:rsidR="00B906B1" w:rsidRDefault="00B90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6BA0" w14:textId="77777777" w:rsidR="00953ACD" w:rsidRDefault="00000000">
    <w:pPr>
      <w:spacing w:after="19" w:line="259" w:lineRule="auto"/>
      <w:ind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F3AB224" w14:textId="77777777" w:rsidR="00953ACD" w:rsidRDefault="00000000">
    <w:pPr>
      <w:spacing w:after="0" w:line="259" w:lineRule="auto"/>
      <w:ind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DF02" w14:textId="77777777" w:rsidR="00953ACD" w:rsidRDefault="00000000">
    <w:pPr>
      <w:spacing w:after="19" w:line="259" w:lineRule="auto"/>
      <w:ind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2F714032" w14:textId="77777777" w:rsidR="00953ACD" w:rsidRDefault="00000000">
    <w:pPr>
      <w:spacing w:after="0" w:line="259" w:lineRule="auto"/>
      <w:ind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B1EA" w14:textId="77777777" w:rsidR="000271B7" w:rsidRDefault="000271B7" w:rsidP="000271B7">
    <w:pPr>
      <w:shd w:val="clear" w:color="auto" w:fill="E2EFD9"/>
      <w:spacing w:after="0" w:line="259" w:lineRule="auto"/>
      <w:ind w:right="62" w:firstLine="0"/>
      <w:jc w:val="center"/>
    </w:pPr>
    <w:r>
      <w:rPr>
        <w:color w:val="538135"/>
        <w:sz w:val="16"/>
      </w:rPr>
      <w:t>Sestavljamo čisto okolje</w:t>
    </w:r>
    <w:r>
      <w:rPr>
        <w:sz w:val="16"/>
      </w:rPr>
      <w:t xml:space="preserve"> </w:t>
    </w:r>
  </w:p>
  <w:p w14:paraId="1A21505A" w14:textId="77777777" w:rsidR="000271B7" w:rsidRDefault="000271B7" w:rsidP="000271B7">
    <w:pPr>
      <w:spacing w:after="1" w:line="260" w:lineRule="auto"/>
      <w:ind w:left="2962" w:right="3031" w:firstLine="0"/>
      <w:jc w:val="center"/>
    </w:pPr>
    <w:r>
      <w:rPr>
        <w:color w:val="767171"/>
        <w:sz w:val="14"/>
      </w:rPr>
      <w:t>Podjetje je vpisano v sodni register pri Okrožnem sodišču v Ljubljani pod št.: 1/25108/00. Osnovni kapital podjetja je 25.038,00 EUR. ID za DDV: SI88743926 MŠ: 5827558000</w:t>
    </w:r>
    <w:r>
      <w:t xml:space="preserve"> </w:t>
    </w:r>
  </w:p>
  <w:p w14:paraId="10A10793" w14:textId="77777777" w:rsidR="00953ACD" w:rsidRDefault="00953ACD">
    <w:pPr>
      <w:spacing w:after="160"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849F3" w14:textId="77777777" w:rsidR="00B906B1" w:rsidRDefault="00B906B1">
      <w:pPr>
        <w:spacing w:after="27" w:line="259" w:lineRule="auto"/>
        <w:ind w:firstLine="0"/>
      </w:pPr>
      <w:r>
        <w:separator/>
      </w:r>
    </w:p>
  </w:footnote>
  <w:footnote w:type="continuationSeparator" w:id="0">
    <w:p w14:paraId="47410AF7" w14:textId="77777777" w:rsidR="00B906B1" w:rsidRDefault="00B906B1">
      <w:pPr>
        <w:spacing w:after="27" w:line="259" w:lineRule="auto"/>
        <w:ind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BBD"/>
    <w:multiLevelType w:val="hybridMultilevel"/>
    <w:tmpl w:val="0D26A56E"/>
    <w:lvl w:ilvl="0" w:tplc="E72ADDDC">
      <w:start w:val="27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A0958A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9EE70C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14E06C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8E5D82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1C04D2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270A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109312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BC2B9A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9A09B0"/>
    <w:multiLevelType w:val="hybridMultilevel"/>
    <w:tmpl w:val="CCAC7C8A"/>
    <w:lvl w:ilvl="0" w:tplc="1800FE24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AE37EC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3C2E6E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A572A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BEA1B6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BCEA5C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CAF45C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C01440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88E7F6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037E2E"/>
    <w:multiLevelType w:val="hybridMultilevel"/>
    <w:tmpl w:val="EBBADA80"/>
    <w:lvl w:ilvl="0" w:tplc="1FFC5B4E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D8DE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5663C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E85CD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B6D9E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542C4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0EC25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2E7EA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67B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954C18"/>
    <w:multiLevelType w:val="hybridMultilevel"/>
    <w:tmpl w:val="FE28CDF6"/>
    <w:lvl w:ilvl="0" w:tplc="CC72D75A">
      <w:start w:val="1"/>
      <w:numFmt w:val="bullet"/>
      <w:lvlText w:val="•"/>
      <w:lvlJc w:val="left"/>
      <w:pPr>
        <w:ind w:left="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A8CED4">
      <w:start w:val="1"/>
      <w:numFmt w:val="bullet"/>
      <w:lvlText w:val="-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1A68A0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D6701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4495D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FA8D8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E8383A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7005DC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82529A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53A7A"/>
    <w:multiLevelType w:val="hybridMultilevel"/>
    <w:tmpl w:val="1EE24D38"/>
    <w:lvl w:ilvl="0" w:tplc="D2EE8B1A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16988E">
      <w:start w:val="18"/>
      <w:numFmt w:val="decimal"/>
      <w:lvlRestart w:val="0"/>
      <w:lvlText w:val="%2."/>
      <w:lvlJc w:val="left"/>
      <w:pPr>
        <w:ind w:left="19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3ECDD4">
      <w:start w:val="1"/>
      <w:numFmt w:val="lowerRoman"/>
      <w:lvlText w:val="%3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641C7E">
      <w:start w:val="1"/>
      <w:numFmt w:val="decimal"/>
      <w:lvlText w:val="%4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281D84">
      <w:start w:val="1"/>
      <w:numFmt w:val="lowerLetter"/>
      <w:lvlText w:val="%5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A25202">
      <w:start w:val="1"/>
      <w:numFmt w:val="lowerRoman"/>
      <w:lvlText w:val="%6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8AC3F2">
      <w:start w:val="1"/>
      <w:numFmt w:val="decimal"/>
      <w:lvlText w:val="%7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D4432E">
      <w:start w:val="1"/>
      <w:numFmt w:val="lowerLetter"/>
      <w:lvlText w:val="%8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C4D8F8">
      <w:start w:val="1"/>
      <w:numFmt w:val="lowerRoman"/>
      <w:lvlText w:val="%9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DA48A2"/>
    <w:multiLevelType w:val="hybridMultilevel"/>
    <w:tmpl w:val="4404DB9C"/>
    <w:lvl w:ilvl="0" w:tplc="786EB82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D6A86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06C94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EA823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4645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709AE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50109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E65F8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072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0D1260"/>
    <w:multiLevelType w:val="hybridMultilevel"/>
    <w:tmpl w:val="3F702208"/>
    <w:lvl w:ilvl="0" w:tplc="FCF0155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4216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82629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DE158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D87D7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88FB4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EC822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126ED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D6BEC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4C0BA2"/>
    <w:multiLevelType w:val="multilevel"/>
    <w:tmpl w:val="E1A6195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2A9B2732"/>
    <w:multiLevelType w:val="hybridMultilevel"/>
    <w:tmpl w:val="1C50A9FC"/>
    <w:lvl w:ilvl="0" w:tplc="B302F2DA">
      <w:numFmt w:val="bullet"/>
      <w:lvlText w:val="₋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925E5"/>
    <w:multiLevelType w:val="hybridMultilevel"/>
    <w:tmpl w:val="0674D87C"/>
    <w:lvl w:ilvl="0" w:tplc="BFBAD78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EA01A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70597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ABB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7C84B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36A1F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BA156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C23D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F086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1D38B4"/>
    <w:multiLevelType w:val="hybridMultilevel"/>
    <w:tmpl w:val="2C7ACFF8"/>
    <w:lvl w:ilvl="0" w:tplc="12D00600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8CE134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24C5E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D4030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AEA84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B8028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CC55B0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2278E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46C872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83E6AE1"/>
    <w:multiLevelType w:val="hybridMultilevel"/>
    <w:tmpl w:val="35C4224C"/>
    <w:lvl w:ilvl="0" w:tplc="11EA94D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D2C8D4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20B6C8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3CD094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700E62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6492E4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38D0C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BA7116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70617C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5E192A"/>
    <w:multiLevelType w:val="hybridMultilevel"/>
    <w:tmpl w:val="0F1641EC"/>
    <w:lvl w:ilvl="0" w:tplc="65F01652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6AD03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8D6E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E0AB6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56D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667DC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8EF4AE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E0590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AD602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C73403"/>
    <w:multiLevelType w:val="hybridMultilevel"/>
    <w:tmpl w:val="16007C68"/>
    <w:lvl w:ilvl="0" w:tplc="24C2901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982EAE">
      <w:start w:val="5"/>
      <w:numFmt w:val="upperRoman"/>
      <w:lvlText w:val="%2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E81B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9A8B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C257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72704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4411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829C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C024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D7E3946"/>
    <w:multiLevelType w:val="hybridMultilevel"/>
    <w:tmpl w:val="D424E9A6"/>
    <w:lvl w:ilvl="0" w:tplc="4B788874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0A3BF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A8876C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CCE12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E2668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C6C8BE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942E24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965BC2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B4749C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4804ED"/>
    <w:multiLevelType w:val="hybridMultilevel"/>
    <w:tmpl w:val="6DE8C710"/>
    <w:lvl w:ilvl="0" w:tplc="6B6A21AA">
      <w:start w:val="1"/>
      <w:numFmt w:val="bullet"/>
      <w:lvlText w:val="➢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D0389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8CC29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BC2F5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1259F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BCDD9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CE5FF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E01BF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AC718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335A3D"/>
    <w:multiLevelType w:val="hybridMultilevel"/>
    <w:tmpl w:val="EE18D388"/>
    <w:lvl w:ilvl="0" w:tplc="C4BC0E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2A1CB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1267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02CB2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1E326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342A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4C7B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3EA4B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90BCC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5162484"/>
    <w:multiLevelType w:val="hybridMultilevel"/>
    <w:tmpl w:val="1F345160"/>
    <w:lvl w:ilvl="0" w:tplc="5054378C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AA35D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D2EA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5806C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D81F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25C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18011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9403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436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6B13E66"/>
    <w:multiLevelType w:val="hybridMultilevel"/>
    <w:tmpl w:val="0040D5C0"/>
    <w:lvl w:ilvl="0" w:tplc="CF0486DC">
      <w:start w:val="3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4468A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D6A818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C68A56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5C6B9C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267DB6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86B052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F82FA6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00EB9A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B344144"/>
    <w:multiLevelType w:val="hybridMultilevel"/>
    <w:tmpl w:val="39109172"/>
    <w:lvl w:ilvl="0" w:tplc="69264EB6">
      <w:start w:val="24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F0FD3C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049A8A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64F58A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7E5E30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625D70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325EF4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464E74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F21200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823107B"/>
    <w:multiLevelType w:val="hybridMultilevel"/>
    <w:tmpl w:val="CAA840C0"/>
    <w:lvl w:ilvl="0" w:tplc="682E47D4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982B8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BA643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F0618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DEAAA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209B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08083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7CB12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9AEBB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D5418C5"/>
    <w:multiLevelType w:val="hybridMultilevel"/>
    <w:tmpl w:val="0144C700"/>
    <w:lvl w:ilvl="0" w:tplc="DCC4CD88">
      <w:start w:val="9"/>
      <w:numFmt w:val="decimal"/>
      <w:lvlText w:val="%1."/>
      <w:lvlJc w:val="left"/>
      <w:pPr>
        <w:ind w:left="2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4AC2A4">
      <w:start w:val="1"/>
      <w:numFmt w:val="lowerLetter"/>
      <w:lvlText w:val="%2"/>
      <w:lvlJc w:val="left"/>
      <w:pPr>
        <w:ind w:left="5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567BD8">
      <w:start w:val="1"/>
      <w:numFmt w:val="lowerRoman"/>
      <w:lvlText w:val="%3"/>
      <w:lvlJc w:val="left"/>
      <w:pPr>
        <w:ind w:left="6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DCDAE6">
      <w:start w:val="1"/>
      <w:numFmt w:val="decimal"/>
      <w:lvlText w:val="%4"/>
      <w:lvlJc w:val="left"/>
      <w:pPr>
        <w:ind w:left="6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98109C">
      <w:start w:val="1"/>
      <w:numFmt w:val="lowerLetter"/>
      <w:lvlText w:val="%5"/>
      <w:lvlJc w:val="left"/>
      <w:pPr>
        <w:ind w:left="7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7A22C0">
      <w:start w:val="1"/>
      <w:numFmt w:val="lowerRoman"/>
      <w:lvlText w:val="%6"/>
      <w:lvlJc w:val="left"/>
      <w:pPr>
        <w:ind w:left="8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B0912C">
      <w:start w:val="1"/>
      <w:numFmt w:val="decimal"/>
      <w:lvlText w:val="%7"/>
      <w:lvlJc w:val="left"/>
      <w:pPr>
        <w:ind w:left="9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18E370">
      <w:start w:val="1"/>
      <w:numFmt w:val="lowerLetter"/>
      <w:lvlText w:val="%8"/>
      <w:lvlJc w:val="left"/>
      <w:pPr>
        <w:ind w:left="9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EEFFA4">
      <w:start w:val="1"/>
      <w:numFmt w:val="lowerRoman"/>
      <w:lvlText w:val="%9"/>
      <w:lvlJc w:val="left"/>
      <w:pPr>
        <w:ind w:left="10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41E1BE3"/>
    <w:multiLevelType w:val="hybridMultilevel"/>
    <w:tmpl w:val="0A723182"/>
    <w:lvl w:ilvl="0" w:tplc="A47E0568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36309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22BF4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2A92F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76003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404E1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F081F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50037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56FEC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663335D"/>
    <w:multiLevelType w:val="hybridMultilevel"/>
    <w:tmpl w:val="7BA4A474"/>
    <w:lvl w:ilvl="0" w:tplc="A2D41D7E">
      <w:start w:val="1"/>
      <w:numFmt w:val="bullet"/>
      <w:lvlText w:val="-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725C9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92A30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3E5D2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E6556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96C73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BC624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80DB0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5C5AF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A0B6497"/>
    <w:multiLevelType w:val="hybridMultilevel"/>
    <w:tmpl w:val="77824D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E2C33"/>
    <w:multiLevelType w:val="hybridMultilevel"/>
    <w:tmpl w:val="B516ADB4"/>
    <w:lvl w:ilvl="0" w:tplc="685C1FAE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54694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64BA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24B9A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32388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48BCA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FAB28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92AA6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F666D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DC8708F"/>
    <w:multiLevelType w:val="multilevel"/>
    <w:tmpl w:val="E2FC7FA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94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610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7" w15:restartNumberingAfterBreak="0">
    <w:nsid w:val="6EF1579E"/>
    <w:multiLevelType w:val="hybridMultilevel"/>
    <w:tmpl w:val="26503BEC"/>
    <w:lvl w:ilvl="0" w:tplc="2624B492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42DF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14E3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40AC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88ED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E0B7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E2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725F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80CDF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4215CAD"/>
    <w:multiLevelType w:val="hybridMultilevel"/>
    <w:tmpl w:val="668092C2"/>
    <w:lvl w:ilvl="0" w:tplc="9B429B6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8047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2487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3E73B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3671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122E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18FF4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6672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C2E3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E81DB8"/>
    <w:multiLevelType w:val="multilevel"/>
    <w:tmpl w:val="8E8C38E4"/>
    <w:lvl w:ilvl="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710841813">
    <w:abstractNumId w:val="16"/>
  </w:num>
  <w:num w:numId="2" w16cid:durableId="493029670">
    <w:abstractNumId w:val="1"/>
  </w:num>
  <w:num w:numId="3" w16cid:durableId="1842430541">
    <w:abstractNumId w:val="12"/>
  </w:num>
  <w:num w:numId="4" w16cid:durableId="1644381710">
    <w:abstractNumId w:val="10"/>
  </w:num>
  <w:num w:numId="5" w16cid:durableId="1708598168">
    <w:abstractNumId w:val="11"/>
  </w:num>
  <w:num w:numId="6" w16cid:durableId="1503012434">
    <w:abstractNumId w:val="2"/>
  </w:num>
  <w:num w:numId="7" w16cid:durableId="555361747">
    <w:abstractNumId w:val="17"/>
  </w:num>
  <w:num w:numId="8" w16cid:durableId="1840343845">
    <w:abstractNumId w:val="13"/>
  </w:num>
  <w:num w:numId="9" w16cid:durableId="1422028794">
    <w:abstractNumId w:val="5"/>
  </w:num>
  <w:num w:numId="10" w16cid:durableId="953950666">
    <w:abstractNumId w:val="14"/>
  </w:num>
  <w:num w:numId="11" w16cid:durableId="1400861991">
    <w:abstractNumId w:val="9"/>
  </w:num>
  <w:num w:numId="12" w16cid:durableId="307784107">
    <w:abstractNumId w:val="15"/>
  </w:num>
  <w:num w:numId="13" w16cid:durableId="1754813501">
    <w:abstractNumId w:val="25"/>
  </w:num>
  <w:num w:numId="14" w16cid:durableId="2078818564">
    <w:abstractNumId w:val="20"/>
  </w:num>
  <w:num w:numId="15" w16cid:durableId="1786078087">
    <w:abstractNumId w:val="23"/>
  </w:num>
  <w:num w:numId="16" w16cid:durableId="1316446191">
    <w:abstractNumId w:val="6"/>
  </w:num>
  <w:num w:numId="17" w16cid:durableId="1010454048">
    <w:abstractNumId w:val="18"/>
  </w:num>
  <w:num w:numId="18" w16cid:durableId="474418241">
    <w:abstractNumId w:val="21"/>
  </w:num>
  <w:num w:numId="19" w16cid:durableId="1077559010">
    <w:abstractNumId w:val="27"/>
  </w:num>
  <w:num w:numId="20" w16cid:durableId="1507672696">
    <w:abstractNumId w:val="28"/>
  </w:num>
  <w:num w:numId="21" w16cid:durableId="1017930952">
    <w:abstractNumId w:val="4"/>
  </w:num>
  <w:num w:numId="22" w16cid:durableId="1253858678">
    <w:abstractNumId w:val="3"/>
  </w:num>
  <w:num w:numId="23" w16cid:durableId="1924559573">
    <w:abstractNumId w:val="19"/>
  </w:num>
  <w:num w:numId="24" w16cid:durableId="1557349654">
    <w:abstractNumId w:val="0"/>
  </w:num>
  <w:num w:numId="25" w16cid:durableId="879978693">
    <w:abstractNumId w:val="22"/>
  </w:num>
  <w:num w:numId="26" w16cid:durableId="856625448">
    <w:abstractNumId w:val="24"/>
  </w:num>
  <w:num w:numId="27" w16cid:durableId="1735857036">
    <w:abstractNumId w:val="8"/>
  </w:num>
  <w:num w:numId="28" w16cid:durableId="1798333462">
    <w:abstractNumId w:val="7"/>
  </w:num>
  <w:num w:numId="29" w16cid:durableId="1244417438">
    <w:abstractNumId w:val="29"/>
  </w:num>
  <w:num w:numId="30" w16cid:durableId="97656472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ACD"/>
    <w:rsid w:val="000271B7"/>
    <w:rsid w:val="00071CF8"/>
    <w:rsid w:val="00076E3C"/>
    <w:rsid w:val="000A5D83"/>
    <w:rsid w:val="000D5F99"/>
    <w:rsid w:val="0012174E"/>
    <w:rsid w:val="00197AA3"/>
    <w:rsid w:val="001A663D"/>
    <w:rsid w:val="002E5806"/>
    <w:rsid w:val="00416C8A"/>
    <w:rsid w:val="004835AB"/>
    <w:rsid w:val="004E5959"/>
    <w:rsid w:val="004E59CD"/>
    <w:rsid w:val="005373F9"/>
    <w:rsid w:val="005A0FD4"/>
    <w:rsid w:val="00664EEB"/>
    <w:rsid w:val="006719A0"/>
    <w:rsid w:val="006813E6"/>
    <w:rsid w:val="006F1D32"/>
    <w:rsid w:val="00721FEA"/>
    <w:rsid w:val="007278C0"/>
    <w:rsid w:val="00760862"/>
    <w:rsid w:val="00835EF6"/>
    <w:rsid w:val="00845BAC"/>
    <w:rsid w:val="008F7321"/>
    <w:rsid w:val="0090773C"/>
    <w:rsid w:val="00953ACD"/>
    <w:rsid w:val="00A44E5B"/>
    <w:rsid w:val="00AD332B"/>
    <w:rsid w:val="00AE2F2E"/>
    <w:rsid w:val="00B17052"/>
    <w:rsid w:val="00B62911"/>
    <w:rsid w:val="00B906B1"/>
    <w:rsid w:val="00BA3FC7"/>
    <w:rsid w:val="00C33804"/>
    <w:rsid w:val="00C76E43"/>
    <w:rsid w:val="00D700BA"/>
    <w:rsid w:val="00D74E75"/>
    <w:rsid w:val="00DD460A"/>
    <w:rsid w:val="00E8528A"/>
    <w:rsid w:val="00F06182"/>
    <w:rsid w:val="00F903D4"/>
    <w:rsid w:val="00FA2DA9"/>
    <w:rsid w:val="00FC604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75CB0"/>
  <w15:docId w15:val="{F45AB1F2-B2AE-402F-A4AF-F56CC095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0" w:line="269" w:lineRule="auto"/>
      <w:ind w:firstLine="2"/>
      <w:jc w:val="both"/>
    </w:pPr>
    <w:rPr>
      <w:rFonts w:ascii="Calibri" w:eastAsia="Calibri" w:hAnsi="Calibri" w:cs="Calibri"/>
      <w:color w:val="000000"/>
      <w:sz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140" w:line="266" w:lineRule="auto"/>
      <w:ind w:left="10" w:hanging="10"/>
      <w:outlineLvl w:val="0"/>
    </w:pPr>
    <w:rPr>
      <w:rFonts w:ascii="Calibri" w:eastAsia="Calibri" w:hAnsi="Calibri" w:cs="Calibri"/>
      <w:b/>
      <w:i/>
      <w:color w:val="000000"/>
      <w:sz w:val="22"/>
    </w:rPr>
  </w:style>
  <w:style w:type="paragraph" w:styleId="Naslov2">
    <w:name w:val="heading 2"/>
    <w:next w:val="Navaden"/>
    <w:link w:val="Naslov2Znak"/>
    <w:uiPriority w:val="9"/>
    <w:unhideWhenUsed/>
    <w:qFormat/>
    <w:pPr>
      <w:keepNext/>
      <w:keepLines/>
      <w:spacing w:after="140" w:line="267" w:lineRule="auto"/>
      <w:ind w:left="10" w:right="59" w:hanging="10"/>
      <w:jc w:val="both"/>
      <w:outlineLvl w:val="1"/>
    </w:pPr>
    <w:rPr>
      <w:rFonts w:ascii="Calibri" w:eastAsia="Calibri" w:hAnsi="Calibri" w:cs="Calibri"/>
      <w:b/>
      <w:color w:val="000000"/>
      <w:sz w:val="22"/>
    </w:rPr>
  </w:style>
  <w:style w:type="paragraph" w:styleId="Naslov3">
    <w:name w:val="heading 3"/>
    <w:next w:val="Navaden"/>
    <w:link w:val="Naslov3Znak"/>
    <w:uiPriority w:val="9"/>
    <w:unhideWhenUsed/>
    <w:qFormat/>
    <w:pPr>
      <w:keepNext/>
      <w:keepLines/>
      <w:spacing w:after="140" w:line="267" w:lineRule="auto"/>
      <w:ind w:left="10" w:right="59" w:hanging="10"/>
      <w:jc w:val="both"/>
      <w:outlineLvl w:val="2"/>
    </w:pPr>
    <w:rPr>
      <w:rFonts w:ascii="Calibri" w:eastAsia="Calibri" w:hAnsi="Calibri" w:cs="Calibri"/>
      <w:b/>
      <w:color w:val="000000"/>
      <w:sz w:val="22"/>
    </w:rPr>
  </w:style>
  <w:style w:type="paragraph" w:styleId="Naslov4">
    <w:name w:val="heading 4"/>
    <w:next w:val="Navaden"/>
    <w:link w:val="Naslov4Znak"/>
    <w:uiPriority w:val="9"/>
    <w:unhideWhenUsed/>
    <w:qFormat/>
    <w:pPr>
      <w:keepNext/>
      <w:keepLines/>
      <w:spacing w:after="18" w:line="259" w:lineRule="auto"/>
      <w:ind w:left="10" w:hanging="10"/>
      <w:outlineLvl w:val="3"/>
    </w:pPr>
    <w:rPr>
      <w:rFonts w:ascii="Calibri" w:eastAsia="Calibri" w:hAnsi="Calibri" w:cs="Calibri"/>
      <w:i/>
      <w:color w:val="000000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Pr>
      <w:rFonts w:ascii="Calibri" w:eastAsia="Calibri" w:hAnsi="Calibri" w:cs="Calibri"/>
      <w:i/>
      <w:color w:val="000000"/>
      <w:sz w:val="22"/>
    </w:rPr>
  </w:style>
  <w:style w:type="paragraph" w:customStyle="1" w:styleId="footnotedescription">
    <w:name w:val="footnote description"/>
    <w:next w:val="Navaden"/>
    <w:link w:val="footnotedescriptionChar"/>
    <w:hidden/>
    <w:pPr>
      <w:spacing w:after="0" w:line="290" w:lineRule="auto"/>
    </w:pPr>
    <w:rPr>
      <w:rFonts w:ascii="Calibri" w:eastAsia="Calibri" w:hAnsi="Calibri" w:cs="Calibri"/>
      <w:color w:val="000000"/>
      <w:sz w:val="22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2"/>
    </w:rPr>
  </w:style>
  <w:style w:type="character" w:customStyle="1" w:styleId="Naslov1Znak">
    <w:name w:val="Naslov 1 Znak"/>
    <w:link w:val="Naslov1"/>
    <w:rPr>
      <w:rFonts w:ascii="Calibri" w:eastAsia="Calibri" w:hAnsi="Calibri" w:cs="Calibri"/>
      <w:b/>
      <w:i/>
      <w:color w:val="000000"/>
      <w:sz w:val="22"/>
    </w:rPr>
  </w:style>
  <w:style w:type="character" w:customStyle="1" w:styleId="Naslov2Znak">
    <w:name w:val="Naslov 2 Znak"/>
    <w:link w:val="Naslov2"/>
    <w:rPr>
      <w:rFonts w:ascii="Calibri" w:eastAsia="Calibri" w:hAnsi="Calibri" w:cs="Calibri"/>
      <w:b/>
      <w:color w:val="000000"/>
      <w:sz w:val="22"/>
    </w:rPr>
  </w:style>
  <w:style w:type="character" w:customStyle="1" w:styleId="Naslov3Znak">
    <w:name w:val="Naslov 3 Znak"/>
    <w:link w:val="Naslov3"/>
    <w:rPr>
      <w:rFonts w:ascii="Calibri" w:eastAsia="Calibri" w:hAnsi="Calibri" w:cs="Calibri"/>
      <w:b/>
      <w:color w:val="000000"/>
      <w:sz w:val="22"/>
    </w:rPr>
  </w:style>
  <w:style w:type="paragraph" w:styleId="Kazalovsebine1">
    <w:name w:val="toc 1"/>
    <w:hidden/>
    <w:uiPriority w:val="39"/>
    <w:pPr>
      <w:spacing w:after="140" w:line="266" w:lineRule="auto"/>
      <w:ind w:left="25" w:right="63" w:hanging="10"/>
    </w:pPr>
    <w:rPr>
      <w:rFonts w:ascii="Calibri" w:eastAsia="Calibri" w:hAnsi="Calibri" w:cs="Calibri"/>
      <w:b/>
      <w:i/>
      <w:color w:val="000000"/>
      <w:sz w:val="22"/>
    </w:rPr>
  </w:style>
  <w:style w:type="paragraph" w:styleId="Kazalovsebine2">
    <w:name w:val="toc 2"/>
    <w:hidden/>
    <w:uiPriority w:val="39"/>
    <w:pPr>
      <w:spacing w:after="140" w:line="267" w:lineRule="auto"/>
      <w:ind w:left="263" w:right="65" w:hanging="10"/>
      <w:jc w:val="both"/>
    </w:pPr>
    <w:rPr>
      <w:rFonts w:ascii="Calibri" w:eastAsia="Calibri" w:hAnsi="Calibri" w:cs="Calibri"/>
      <w:b/>
      <w:color w:val="000000"/>
      <w:sz w:val="22"/>
    </w:rPr>
  </w:style>
  <w:style w:type="paragraph" w:styleId="Kazalovsebine3">
    <w:name w:val="toc 3"/>
    <w:hidden/>
    <w:uiPriority w:val="39"/>
    <w:pPr>
      <w:spacing w:after="140" w:line="267" w:lineRule="auto"/>
      <w:ind w:left="25" w:right="63" w:hanging="10"/>
    </w:pPr>
    <w:rPr>
      <w:rFonts w:ascii="Calibri" w:eastAsia="Calibri" w:hAnsi="Calibri" w:cs="Calibri"/>
      <w:b/>
      <w:color w:val="000000"/>
      <w:sz w:val="22"/>
    </w:rPr>
  </w:style>
  <w:style w:type="paragraph" w:styleId="Kazalovsebine4">
    <w:name w:val="toc 4"/>
    <w:hidden/>
    <w:uiPriority w:val="39"/>
    <w:pPr>
      <w:spacing w:after="21" w:line="259" w:lineRule="auto"/>
      <w:ind w:left="492" w:right="69" w:hanging="10"/>
    </w:pPr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ezrazmikov">
    <w:name w:val="No Spacing"/>
    <w:uiPriority w:val="1"/>
    <w:qFormat/>
    <w:rsid w:val="006813E6"/>
    <w:pPr>
      <w:spacing w:after="0" w:line="240" w:lineRule="auto"/>
      <w:ind w:firstLine="2"/>
      <w:jc w:val="both"/>
    </w:pPr>
    <w:rPr>
      <w:rFonts w:ascii="Calibri" w:eastAsia="Calibri" w:hAnsi="Calibri" w:cs="Calibri"/>
      <w:color w:val="000000"/>
      <w:sz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6086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086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0862"/>
    <w:rPr>
      <w:rFonts w:ascii="Calibri" w:eastAsia="Calibri" w:hAnsi="Calibri" w:cs="Calibri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08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086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03D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03D4"/>
    <w:rPr>
      <w:rFonts w:ascii="Calibri" w:eastAsia="Calibri" w:hAnsi="Calibri" w:cs="Calibri"/>
      <w:color w:val="000000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03D4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F06182"/>
    <w:pPr>
      <w:ind w:left="720"/>
      <w:contextualSpacing/>
    </w:pPr>
  </w:style>
  <w:style w:type="paragraph" w:styleId="Kazalovsebine5">
    <w:name w:val="toc 5"/>
    <w:basedOn w:val="Navaden"/>
    <w:next w:val="Navaden"/>
    <w:autoRedefine/>
    <w:uiPriority w:val="39"/>
    <w:unhideWhenUsed/>
    <w:rsid w:val="006719A0"/>
    <w:pPr>
      <w:spacing w:after="100" w:line="278" w:lineRule="auto"/>
      <w:ind w:left="96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6">
    <w:name w:val="toc 6"/>
    <w:basedOn w:val="Navaden"/>
    <w:next w:val="Navaden"/>
    <w:autoRedefine/>
    <w:uiPriority w:val="39"/>
    <w:unhideWhenUsed/>
    <w:rsid w:val="006719A0"/>
    <w:pPr>
      <w:spacing w:after="100" w:line="278" w:lineRule="auto"/>
      <w:ind w:left="120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7">
    <w:name w:val="toc 7"/>
    <w:basedOn w:val="Navaden"/>
    <w:next w:val="Navaden"/>
    <w:autoRedefine/>
    <w:uiPriority w:val="39"/>
    <w:unhideWhenUsed/>
    <w:rsid w:val="006719A0"/>
    <w:pPr>
      <w:spacing w:after="100" w:line="278" w:lineRule="auto"/>
      <w:ind w:left="144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8">
    <w:name w:val="toc 8"/>
    <w:basedOn w:val="Navaden"/>
    <w:next w:val="Navaden"/>
    <w:autoRedefine/>
    <w:uiPriority w:val="39"/>
    <w:unhideWhenUsed/>
    <w:rsid w:val="006719A0"/>
    <w:pPr>
      <w:spacing w:after="100" w:line="278" w:lineRule="auto"/>
      <w:ind w:left="168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paragraph" w:styleId="Kazalovsebine9">
    <w:name w:val="toc 9"/>
    <w:basedOn w:val="Navaden"/>
    <w:next w:val="Navaden"/>
    <w:autoRedefine/>
    <w:uiPriority w:val="39"/>
    <w:unhideWhenUsed/>
    <w:rsid w:val="006719A0"/>
    <w:pPr>
      <w:spacing w:after="100" w:line="278" w:lineRule="auto"/>
      <w:ind w:left="1920" w:firstLine="0"/>
      <w:jc w:val="left"/>
    </w:pPr>
    <w:rPr>
      <w:rFonts w:asciiTheme="minorHAnsi" w:eastAsiaTheme="minorEastAsia" w:hAnsiTheme="minorHAnsi" w:cstheme="minorBidi"/>
      <w:color w:val="auto"/>
      <w:sz w:val="24"/>
    </w:rPr>
  </w:style>
  <w:style w:type="character" w:styleId="Hiperpovezava">
    <w:name w:val="Hyperlink"/>
    <w:basedOn w:val="Privzetapisavaodstavka"/>
    <w:uiPriority w:val="99"/>
    <w:unhideWhenUsed/>
    <w:rsid w:val="006719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719A0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027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271B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7A9EA0-C371-421B-B848-3F073AB1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Kunc</dc:creator>
  <cp:keywords/>
  <cp:lastModifiedBy>Boštjan Kreft</cp:lastModifiedBy>
  <cp:revision>14</cp:revision>
  <dcterms:created xsi:type="dcterms:W3CDTF">2026-06-02T08:06:00Z</dcterms:created>
  <dcterms:modified xsi:type="dcterms:W3CDTF">2026-06-24T09:16:00Z</dcterms:modified>
</cp:coreProperties>
</file>